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018" w:rsidRPr="000A6F64" w:rsidRDefault="00910018" w:rsidP="00910018">
      <w:pPr>
        <w:pStyle w:val="Normlnweb"/>
        <w:spacing w:after="0" w:line="240" w:lineRule="auto"/>
        <w:jc w:val="center"/>
      </w:pPr>
      <w:r w:rsidRPr="000A6F64">
        <w:rPr>
          <w:b/>
          <w:bCs/>
          <w:color w:val="000000"/>
          <w:sz w:val="32"/>
          <w:szCs w:val="32"/>
        </w:rPr>
        <w:t>U s n e s e n í č. 11 / 2022</w:t>
      </w:r>
    </w:p>
    <w:p w:rsidR="00910018" w:rsidRPr="000A6F64" w:rsidRDefault="00910018" w:rsidP="00910018">
      <w:pPr>
        <w:pStyle w:val="Normlnweb"/>
        <w:spacing w:after="0" w:line="240" w:lineRule="auto"/>
        <w:jc w:val="center"/>
      </w:pPr>
    </w:p>
    <w:p w:rsidR="00910018" w:rsidRPr="000A6F64" w:rsidRDefault="00910018" w:rsidP="00910018">
      <w:pPr>
        <w:pStyle w:val="Normlnweb"/>
        <w:spacing w:after="0" w:line="240" w:lineRule="auto"/>
        <w:jc w:val="center"/>
      </w:pPr>
      <w:r w:rsidRPr="000A6F64">
        <w:rPr>
          <w:b/>
          <w:bCs/>
          <w:color w:val="000000"/>
        </w:rPr>
        <w:t xml:space="preserve">ze zasedání zastupitelstva obce Záboří konaného dne 3.11.2022 </w:t>
      </w:r>
    </w:p>
    <w:p w:rsidR="00910018" w:rsidRPr="000A6F64" w:rsidRDefault="00910018" w:rsidP="00910018">
      <w:pPr>
        <w:pStyle w:val="Normlnweb"/>
        <w:spacing w:after="0" w:line="240" w:lineRule="auto"/>
        <w:jc w:val="center"/>
      </w:pPr>
      <w:r w:rsidRPr="000A6F64">
        <w:rPr>
          <w:b/>
          <w:bCs/>
          <w:color w:val="000000"/>
        </w:rPr>
        <w:t>od 19,00 hod. do 21,00 hod. v zasedací místnosti Obecního úřadu v Záboří.</w:t>
      </w:r>
    </w:p>
    <w:p w:rsidR="00910018" w:rsidRPr="000A6F64" w:rsidRDefault="00910018" w:rsidP="00910018">
      <w:pPr>
        <w:pStyle w:val="Normlnweb"/>
        <w:spacing w:after="0" w:line="240" w:lineRule="auto"/>
      </w:pPr>
      <w:r w:rsidRPr="000A6F64">
        <w:rPr>
          <w:color w:val="000000"/>
        </w:rPr>
        <w:t xml:space="preserve">Přítomní zastupitelé obce: Ing. Libor </w:t>
      </w:r>
      <w:proofErr w:type="spellStart"/>
      <w:r w:rsidRPr="000A6F64">
        <w:rPr>
          <w:color w:val="000000"/>
        </w:rPr>
        <w:t>Drdáček</w:t>
      </w:r>
      <w:proofErr w:type="spellEnd"/>
      <w:r w:rsidRPr="000A6F64">
        <w:rPr>
          <w:color w:val="000000"/>
        </w:rPr>
        <w:t xml:space="preserve">, Martin </w:t>
      </w:r>
      <w:proofErr w:type="spellStart"/>
      <w:r w:rsidRPr="000A6F64">
        <w:rPr>
          <w:color w:val="000000"/>
        </w:rPr>
        <w:t>Reisner</w:t>
      </w:r>
      <w:proofErr w:type="spellEnd"/>
      <w:r w:rsidRPr="000A6F64">
        <w:rPr>
          <w:color w:val="000000"/>
        </w:rPr>
        <w:t xml:space="preserve">, Ing. Tomáš Gottwald, </w:t>
      </w:r>
    </w:p>
    <w:p w:rsidR="00910018" w:rsidRPr="000A6F64" w:rsidRDefault="00910018" w:rsidP="00910018">
      <w:pPr>
        <w:pStyle w:val="Normlnweb"/>
        <w:spacing w:after="0" w:line="240" w:lineRule="auto"/>
      </w:pPr>
      <w:r w:rsidRPr="000A6F64">
        <w:rPr>
          <w:color w:val="000000"/>
        </w:rPr>
        <w:t xml:space="preserve">Milada Pouzarová, Ing. Petr Čermák, Ing. Jaroslava Janáčová, Petr Šimek. </w:t>
      </w:r>
    </w:p>
    <w:p w:rsidR="00910018" w:rsidRPr="000A6F64" w:rsidRDefault="00910018" w:rsidP="00910018">
      <w:pPr>
        <w:pStyle w:val="Normlnweb"/>
        <w:spacing w:after="0" w:line="240" w:lineRule="auto"/>
      </w:pPr>
      <w:r w:rsidRPr="000A6F64">
        <w:rPr>
          <w:color w:val="000000"/>
        </w:rPr>
        <w:t>Přítomno bylo 7 zastupitelů obce z celkového počtu 7 a tudíž zasedání bylo usnášeníschopné.</w:t>
      </w:r>
    </w:p>
    <w:p w:rsidR="00910018" w:rsidRPr="000A6F64" w:rsidRDefault="00910018" w:rsidP="000A6F64">
      <w:pPr>
        <w:pStyle w:val="Normlnweb"/>
        <w:spacing w:after="0" w:line="240" w:lineRule="auto"/>
        <w:jc w:val="both"/>
      </w:pPr>
      <w:r w:rsidRPr="000A6F64">
        <w:rPr>
          <w:b/>
          <w:bCs/>
          <w:color w:val="000000"/>
        </w:rPr>
        <w:t>Zastupitelstvo obce Záboří:</w:t>
      </w:r>
    </w:p>
    <w:p w:rsidR="00910018" w:rsidRPr="000A6F64" w:rsidRDefault="00910018" w:rsidP="000A6F64">
      <w:pPr>
        <w:pStyle w:val="Normlnweb"/>
        <w:spacing w:after="0" w:line="240" w:lineRule="auto"/>
        <w:jc w:val="both"/>
      </w:pPr>
      <w:r w:rsidRPr="000A6F64">
        <w:rPr>
          <w:color w:val="000000"/>
        </w:rPr>
        <w:t>1/ schvaluje finanční příspěvek ve výši 3 500 Kč Charitě České Budějovice na jejich činnost, kterou využívají i naši obyvatelé při dovozu obědů,</w:t>
      </w:r>
    </w:p>
    <w:p w:rsidR="00910018" w:rsidRPr="000A6F64" w:rsidRDefault="00910018" w:rsidP="000A6F64">
      <w:pPr>
        <w:pStyle w:val="Normlnweb"/>
        <w:spacing w:after="0" w:line="240" w:lineRule="auto"/>
        <w:jc w:val="both"/>
      </w:pPr>
      <w:r w:rsidRPr="000A6F64">
        <w:rPr>
          <w:color w:val="000000"/>
        </w:rPr>
        <w:t>2/ bere na vědomí zaplacení všech úhrad vodného a stočného od obyvatel obce,</w:t>
      </w:r>
    </w:p>
    <w:p w:rsidR="00910018" w:rsidRPr="000A6F64" w:rsidRDefault="00910018" w:rsidP="000A6F64">
      <w:pPr>
        <w:pStyle w:val="Normlnweb"/>
        <w:spacing w:after="0" w:line="240" w:lineRule="auto"/>
        <w:jc w:val="both"/>
      </w:pPr>
      <w:r w:rsidRPr="000A6F64">
        <w:rPr>
          <w:color w:val="000000"/>
        </w:rPr>
        <w:t>3/ schvaluje používání soukromého vozidla starosty pro služební cesty dle platných předpisů o cestovních náhradách,</w:t>
      </w:r>
    </w:p>
    <w:p w:rsidR="00910018" w:rsidRPr="000A6F64" w:rsidRDefault="00910018" w:rsidP="000A6F64">
      <w:pPr>
        <w:pStyle w:val="Normlnweb"/>
        <w:spacing w:after="0" w:line="240" w:lineRule="auto"/>
        <w:jc w:val="both"/>
      </w:pPr>
      <w:r w:rsidRPr="000A6F64">
        <w:rPr>
          <w:color w:val="000000"/>
        </w:rPr>
        <w:t>4/ bere na vědomí</w:t>
      </w:r>
      <w:r w:rsidRPr="000A6F64">
        <w:rPr>
          <w:color w:val="000000"/>
          <w:sz w:val="22"/>
          <w:szCs w:val="22"/>
        </w:rPr>
        <w:t xml:space="preserve"> </w:t>
      </w:r>
      <w:r w:rsidRPr="000A6F64">
        <w:rPr>
          <w:color w:val="000000"/>
        </w:rPr>
        <w:t>rozpočtové opatření č. 16 / 2022 podle přílohy č. 1, vyvolaného nepředvídanými výdaji a příjmy s tím, že k přesunu rozpočtových prostředků došlo beze změny celkového objemu rozpočtu,</w:t>
      </w:r>
    </w:p>
    <w:p w:rsidR="00910018" w:rsidRPr="000A6F64" w:rsidRDefault="00910018" w:rsidP="000A6F64">
      <w:pPr>
        <w:pStyle w:val="Normlnweb"/>
        <w:spacing w:after="0" w:line="240" w:lineRule="auto"/>
        <w:jc w:val="both"/>
      </w:pPr>
      <w:r w:rsidRPr="000A6F64">
        <w:rPr>
          <w:color w:val="000000"/>
        </w:rPr>
        <w:t xml:space="preserve">5/ schvaluje finanční příspěvek ve výši 3 000 Kč </w:t>
      </w:r>
      <w:proofErr w:type="spellStart"/>
      <w:r w:rsidRPr="000A6F64">
        <w:rPr>
          <w:color w:val="000000"/>
        </w:rPr>
        <w:t>Hospicu</w:t>
      </w:r>
      <w:proofErr w:type="spellEnd"/>
      <w:r w:rsidRPr="000A6F64">
        <w:rPr>
          <w:color w:val="000000"/>
        </w:rPr>
        <w:t xml:space="preserve"> sv. Jana N. Neumanna z Prachatic na jejich hospicovou péči pro občany v roce 2023,</w:t>
      </w:r>
    </w:p>
    <w:p w:rsidR="00910018" w:rsidRPr="000A6F64" w:rsidRDefault="00910018" w:rsidP="000A6F64">
      <w:pPr>
        <w:pStyle w:val="Normlnweb"/>
        <w:spacing w:after="0" w:line="240" w:lineRule="auto"/>
        <w:jc w:val="both"/>
      </w:pPr>
      <w:r w:rsidRPr="000A6F64">
        <w:rPr>
          <w:color w:val="000000"/>
        </w:rPr>
        <w:t>6/ schvaluje dodatek k pachtovní smlouvě uzavřené s</w:t>
      </w:r>
      <w:r w:rsidR="000A6F64">
        <w:rPr>
          <w:color w:val="000000"/>
        </w:rPr>
        <w:t> panem V. S.</w:t>
      </w:r>
      <w:r w:rsidRPr="000A6F64">
        <w:rPr>
          <w:color w:val="000000"/>
        </w:rPr>
        <w:t>,</w:t>
      </w:r>
      <w:r w:rsidR="000A6F64">
        <w:rPr>
          <w:color w:val="000000"/>
        </w:rPr>
        <w:t xml:space="preserve"> ve kterém</w:t>
      </w:r>
      <w:r w:rsidRPr="000A6F64">
        <w:rPr>
          <w:color w:val="000000"/>
        </w:rPr>
        <w:t xml:space="preserve"> se mu celková výměra pachtu zemědělských pozemků snižuje o 500 m</w:t>
      </w:r>
      <w:r w:rsidRPr="000A6F64">
        <w:rPr>
          <w:color w:val="000000"/>
          <w:vertAlign w:val="superscript"/>
        </w:rPr>
        <w:t>2</w:t>
      </w:r>
      <w:r w:rsidRPr="000A6F64">
        <w:rPr>
          <w:color w:val="000000"/>
        </w:rPr>
        <w:t>.</w:t>
      </w:r>
      <w:r w:rsidRPr="000A6F64">
        <w:rPr>
          <w:color w:val="000000"/>
          <w:vertAlign w:val="superscript"/>
        </w:rPr>
        <w:t xml:space="preserve"> </w:t>
      </w:r>
    </w:p>
    <w:p w:rsidR="000A6F64" w:rsidRDefault="000A6F64" w:rsidP="000A6F64">
      <w:pPr>
        <w:pStyle w:val="Normlnweb"/>
        <w:spacing w:after="0" w:line="240" w:lineRule="auto"/>
        <w:jc w:val="both"/>
        <w:rPr>
          <w:color w:val="000000"/>
        </w:rPr>
      </w:pPr>
    </w:p>
    <w:p w:rsidR="000A6F64" w:rsidRPr="000A6F64" w:rsidRDefault="00910018" w:rsidP="000A6F64">
      <w:pPr>
        <w:pStyle w:val="Normlnweb"/>
        <w:spacing w:before="0" w:beforeAutospacing="0" w:after="120" w:line="240" w:lineRule="auto"/>
        <w:jc w:val="both"/>
        <w:rPr>
          <w:i/>
          <w:iCs/>
          <w:color w:val="000000"/>
        </w:rPr>
      </w:pPr>
      <w:r w:rsidRPr="000A6F64">
        <w:rPr>
          <w:i/>
          <w:iCs/>
          <w:color w:val="000000"/>
        </w:rPr>
        <w:t xml:space="preserve">Poznámka: pokud u jednotlivých bodů jednání není uveden výsledek veřejného hlasování, byly tyto body schváleny všemi hlasy přítomných zastupitelů. </w:t>
      </w:r>
    </w:p>
    <w:p w:rsidR="000A6F64" w:rsidRPr="000A6F64" w:rsidRDefault="000A6F64" w:rsidP="000A6F64">
      <w:pPr>
        <w:pStyle w:val="Normlnweb"/>
        <w:spacing w:before="0" w:beforeAutospacing="0" w:after="120" w:line="240" w:lineRule="auto"/>
        <w:jc w:val="both"/>
        <w:rPr>
          <w:i/>
          <w:iCs/>
        </w:rPr>
      </w:pPr>
      <w:r w:rsidRPr="000A6F64">
        <w:rPr>
          <w:i/>
          <w:iCs/>
        </w:rPr>
        <w:t xml:space="preserve">Tento dokument je anonymizován dle zákona č.101/2000 Sb., o ochraně osobních údajů. </w:t>
      </w:r>
    </w:p>
    <w:p w:rsidR="00910018" w:rsidRPr="000A6F64" w:rsidRDefault="00910018" w:rsidP="000A6F64">
      <w:pPr>
        <w:pStyle w:val="Normlnweb"/>
        <w:spacing w:before="0" w:beforeAutospacing="0" w:after="120" w:line="240" w:lineRule="auto"/>
        <w:jc w:val="both"/>
        <w:rPr>
          <w:i/>
          <w:iCs/>
        </w:rPr>
      </w:pPr>
      <w:r w:rsidRPr="000A6F64">
        <w:rPr>
          <w:i/>
          <w:iCs/>
          <w:color w:val="000000"/>
        </w:rPr>
        <w:t>Zápis z tohoto zasedání včetně příloh je k dispozici na Obecním úřadě.</w:t>
      </w:r>
    </w:p>
    <w:p w:rsidR="00910018" w:rsidRPr="000A6F64" w:rsidRDefault="00910018" w:rsidP="000A6F64">
      <w:pPr>
        <w:pStyle w:val="Normlnweb"/>
        <w:spacing w:before="0" w:beforeAutospacing="0" w:after="120" w:line="240" w:lineRule="auto"/>
        <w:jc w:val="both"/>
      </w:pPr>
    </w:p>
    <w:p w:rsidR="00910018" w:rsidRPr="000A6F64" w:rsidRDefault="00910018" w:rsidP="000A6F64">
      <w:pPr>
        <w:pStyle w:val="Normlnweb"/>
        <w:spacing w:after="0" w:line="240" w:lineRule="auto"/>
        <w:jc w:val="both"/>
      </w:pPr>
      <w:r w:rsidRPr="000A6F64">
        <w:rPr>
          <w:color w:val="000000"/>
        </w:rPr>
        <w:t xml:space="preserve">V Záboří dne 3.11.2022 </w:t>
      </w:r>
    </w:p>
    <w:p w:rsidR="00910018" w:rsidRPr="000A6F64" w:rsidRDefault="00910018" w:rsidP="000A6F64">
      <w:pPr>
        <w:pStyle w:val="Normlnweb"/>
        <w:spacing w:after="0" w:line="240" w:lineRule="auto"/>
        <w:jc w:val="both"/>
      </w:pPr>
    </w:p>
    <w:p w:rsidR="00910018" w:rsidRPr="000A6F64" w:rsidRDefault="00910018" w:rsidP="000A6F64">
      <w:pPr>
        <w:pStyle w:val="Normlnweb"/>
        <w:spacing w:after="0" w:line="240" w:lineRule="auto"/>
        <w:jc w:val="both"/>
      </w:pPr>
    </w:p>
    <w:p w:rsidR="009734F4" w:rsidRPr="000A6F64" w:rsidRDefault="00910018" w:rsidP="000A6F64">
      <w:pPr>
        <w:pStyle w:val="Normlnweb"/>
        <w:spacing w:after="0" w:line="240" w:lineRule="auto"/>
        <w:jc w:val="both"/>
      </w:pPr>
      <w:r w:rsidRPr="000A6F64">
        <w:rPr>
          <w:color w:val="000000"/>
        </w:rPr>
        <w:t>Ověřili: . . . . . . . . . . . . . . . . . . . . . . . . . . . . Starosta obce: . . . . . . . . . . . . . . . . . .</w:t>
      </w:r>
    </w:p>
    <w:sectPr w:rsidR="009734F4" w:rsidRPr="000A6F64" w:rsidSect="0097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018"/>
    <w:rsid w:val="000A6F64"/>
    <w:rsid w:val="00910018"/>
    <w:rsid w:val="0097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B958"/>
  <w15:docId w15:val="{4FA338EF-3558-477E-9876-85AE13A9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4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1001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F1CF-6091-43DE-A468-0F757535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Jaroslava Janáčová</cp:lastModifiedBy>
  <cp:revision>2</cp:revision>
  <dcterms:created xsi:type="dcterms:W3CDTF">2022-11-08T07:27:00Z</dcterms:created>
  <dcterms:modified xsi:type="dcterms:W3CDTF">2022-11-09T12:06:00Z</dcterms:modified>
</cp:coreProperties>
</file>